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B8" w:rsidRDefault="00A107B8"/>
    <w:p w:rsidR="00A107B8" w:rsidRDefault="00A107B8"/>
    <w:p w:rsidR="00A107B8" w:rsidRDefault="00A107B8">
      <w:r>
        <w:rPr>
          <w:noProof/>
        </w:rPr>
        <w:drawing>
          <wp:inline distT="0" distB="0" distL="0" distR="0">
            <wp:extent cx="7848600" cy="15525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B8" w:rsidRDefault="00A107B8"/>
    <w:p w:rsidR="008454F5" w:rsidRDefault="009E316B">
      <w:r>
        <w:pict>
          <v:group id="_x0000_s1232" editas="orgchart" style="width:666.8pt;height:513pt;mso-position-horizontal-relative:char;mso-position-vertical-relative:line" coordorigin="3029,10008" coordsize="12235,19282">
            <o:lock v:ext="edit" aspectratio="t"/>
            <o:diagram v:ext="edit" dgmstyle="0" dgmscalex="71447" dgmscaley="34864" dgmfontsize="2" constrainbounds="0,0,0,0" autolayout="f">
              <o:relationtable v:ext="edit">
                <o:rel v:ext="edit" idsrc="#_s1253" iddest="#_s1253"/>
                <o:rel v:ext="edit" idsrc="#_s1254" iddest="#_s1253" idcntr="#_s1248"/>
                <o:rel v:ext="edit" idsrc="#_s1255" iddest="#_s1254" idcntr="#_s1252"/>
                <o:rel v:ext="edit" idsrc="#_s1256" iddest="#_s1254" idcntr="#_s1251"/>
                <o:rel v:ext="edit" idsrc="#_s1265" iddest="#_s1254" idcntr="#_s1273"/>
                <o:rel v:ext="edit" idsrc="#_s1258" iddest="#_s1254" idcntr="#_s1249"/>
                <o:rel v:ext="edit" idsrc="#_s1264" iddest="#_s1254" idcntr="#_s1242"/>
                <o:rel v:ext="edit" idsrc="#_s1259" iddest="#_s1255" idcntr="#_s1247"/>
                <o:rel v:ext="edit" idsrc="#_s1263" iddest="#_s1256" idcntr="#_s1243"/>
                <o:rel v:ext="edit" idsrc="#_s1266" iddest="#_s1265" idcntr="#_s1240"/>
                <o:rel v:ext="edit" idsrc="#_s1267" iddest="#_s1258" idcntr="#_s1239"/>
                <o:rel v:ext="edit" idsrc="#_s1260" iddest="#_s1259" idcntr="#_s1246"/>
                <o:rel v:ext="edit" idsrc="#_s1268" iddest="#_s1267" idcntr="#_s1238"/>
                <o:rel v:ext="edit" idsrc="#_s1261" iddest="#_s1260" idcntr="#_s1245"/>
                <o:rel v:ext="edit" idsrc="#_s1269" iddest="#_s1268" idcntr="#_s1237"/>
                <o:rel v:ext="edit" idsrc="#_s1262" iddest="#_s1261" idcntr="#_s124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3" type="#_x0000_t75" style="position:absolute;left:3029;top:10008;width:12235;height:19282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73" o:spid="_x0000_s1273" type="#_x0000_t34" style="position:absolute;left:8353;top:14151;width:1590;height:1;rotation:270" o:connectortype="elbow" adj="4596,-67618800,-177600" strokeweight="2.25pt"/>
            <v:shape id="_s1237" o:spid="_x0000_s1237" type="#_x0000_t34" style="position:absolute;left:11556;top:16013;width:291;height:1;rotation:270" o:connectortype="elbow" adj="10730,-72252000,-1357316" strokeweight="2.25pt"/>
            <v:shape id="_s1238" o:spid="_x0000_s1238" type="#_x0000_t34" style="position:absolute;left:10814;top:20698;width:1777;height:3;rotation:270" o:connectortype="elbow" adj="4110,-52893000,-222393" strokeweight="2.25pt"/>
            <v:shape id="_s1239" o:spid="_x0000_s1239" type="#_x0000_t34" style="position:absolute;left:10091;top:17479;width:3223;height:2;rotation:270;flip:x" o:connectortype="elbow" adj="2267,35316000,-12272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40" o:spid="_x0000_s1240" type="#_x0000_t32" style="position:absolute;left:8967;top:16177;width:361;height:1;rotation:270" o:connectortype="elbow" adj="-784238,-1,-784238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42" o:spid="_x0000_s1242" type="#_x0000_t33" style="position:absolute;left:11341;top:12104;width:648;height:5038;rotation:270;flip:x" o:connectortype="elbow" adj="-780230,10619,-780230" strokeweight="2.25pt"/>
            <v:shape id="_s1243" o:spid="_x0000_s1243" type="#_x0000_t32" style="position:absolute;left:5607;top:17180;width:2043;height:1;rotation:270" o:connectortype="elbow" adj="-83976,-1,-83976" strokeweight="2.25pt"/>
            <v:shape id="_s1244" o:spid="_x0000_s1244" type="#_x0000_t32" style="position:absolute;left:3970;top:20795;width:537;height:1;rotation:270" o:connectortype="elbow" adj="-122425,-1,-122425" strokeweight="2.25pt"/>
            <v:shape id="_s1245" o:spid="_x0000_s1245" type="#_x0000_t32" style="position:absolute;left:4057;top:19625;width:363;height:1;rotation:270" o:connectortype="elbow" adj="-181418,-1,-181418" strokeweight="2.25pt"/>
            <v:shape id="_s1246" o:spid="_x0000_s1246" type="#_x0000_t32" style="position:absolute;left:4051;top:18535;width:376;height:1;rotation:270" o:connectortype="elbow" adj="-175068,-1,-175068" strokeweight="2.25pt"/>
            <v:shape id="_s1247" o:spid="_x0000_s1247" type="#_x0000_t32" style="position:absolute;left:3423;top:16812;width:1632;height:1;rotation:270" o:connectortype="elbow" adj="-40338,-1,-40338" strokeweight="2.25pt"/>
            <v:shape id="_s1248" o:spid="_x0000_s1248" type="#_x0000_t34" style="position:absolute;left:8721;top:11934;width:853;height:1;rotation:270;flip:x" o:connectortype="elbow" adj="8564,105516000,-331041" strokeweight="2.25pt"/>
            <v:shape id="_s1249" o:spid="_x0000_s1249" type="#_x0000_t33" style="position:absolute;left:10100;top:13345;width:648;height:2556;rotation:270;flip:x" o:connectortype="elbow" adj="-610810,20933,-610810" strokeweight="2.25pt"/>
            <v:shape id="_s1251" o:spid="_x0000_s1251" type="#_x0000_t32" style="position:absolute;left:6305;top:14622;width:648;height:1;rotation:270" o:connectortype="elbow" adj="-264584,-1,-264584" strokeweight="2.25pt"/>
            <v:shape id="_s1252" o:spid="_x0000_s1252" type="#_x0000_t33" style="position:absolute;left:6369;top:12168;width:648;height:4909;rotation:270" o:connectortype="elbow" adj="-101489,-10899,-101489" strokeweight="2.25pt"/>
            <v:roundrect id="_s1253" o:spid="_x0000_s1253" style="position:absolute;left:8067;top:10224;width:2160;height:1284;v-text-anchor:middle" arcsize="10923f" o:dgmlayout="0" o:dgmnodekind="1" fillcolor="#bbe0e3">
              <v:textbox style="mso-next-textbox:#_s1253" inset=".1291mm,.06453mm,.1291mm,.06453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MANAGER</w:t>
                    </w:r>
                  </w:p>
                  <w:p w:rsidR="009F4DC9" w:rsidRPr="00721A8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W. T. WINFIELD</w:t>
                    </w:r>
                  </w:p>
                </w:txbxContent>
              </v:textbox>
            </v:roundrect>
            <v:roundrect id="_s1254" o:spid="_x0000_s1254" style="position:absolute;left:8068;top:12361;width:2160;height:996;v-text-anchor:middle" arcsize="10923f" o:dgmlayout="0" o:dgmnodekind="0" o:dgmlayoutmru="0" fillcolor="#bbe0e3">
              <v:textbox style="mso-next-textbox:#_s1254" inset=".25158mm,.1258mm,.25158mm,.1258mm">
                <w:txbxContent>
                  <w:p w:rsidR="009F4DC9" w:rsidRPr="003551BC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ADMIN.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ENGINEER</w:t>
                    </w:r>
                  </w:p>
                  <w:p w:rsidR="009F4DC9" w:rsidRPr="003551BC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551BC">
                      <w:rPr>
                        <w:sz w:val="16"/>
                        <w:szCs w:val="16"/>
                      </w:rPr>
                      <w:t>Merritt E. McDonald, P.E.</w:t>
                    </w:r>
                  </w:p>
                </w:txbxContent>
              </v:textbox>
            </v:roundrect>
            <v:roundrect id="_s1255" o:spid="_x0000_s1255" style="position:absolute;left:3158;top:14947;width:2159;height:1050;v-text-anchor:middle" arcsize="10923f" o:dgmlayout="0" o:dgmnodekind="0" o:dgmlayoutmru="0" fillcolor="#bbe0e3">
              <v:textbox style="mso-next-textbox:#_s1255" inset=".25158mm,.1258mm,.25158mm,.1258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CIVIL 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ENGINEERING </w:t>
                    </w:r>
                  </w:p>
                </w:txbxContent>
              </v:textbox>
            </v:roundrect>
            <v:roundrect id="_s1256" o:spid="_x0000_s1256" style="position:absolute;left:5548;top:14947;width:2159;height:1212;v-text-anchor:middle" arcsize="10923f" o:dgmlayout="0" o:dgmnodekind="0" fillcolor="#bbe0e3">
              <v:textbox style="mso-next-textbox:#_s1256" inset=".25158mm,.1258mm,.25158mm,.1258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MECHANICAL 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&amp; ENVIRONMENTAL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ENGINEERING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F4DC9" w:rsidRPr="00655F0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258" o:spid="_x0000_s1258" style="position:absolute;left:10622;top:14947;width:2159;height:921;v-text-anchor:middle" arcsize="10923f" o:dgmlayout="0" o:dgmnodekind="0" fillcolor="#bbe0e3">
              <v:textbox style="mso-next-textbox:#_s1258" inset="0,.1258mm,0,.1258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CONSTRUCTION </w:t>
                    </w:r>
                  </w:p>
                  <w:p w:rsidR="009F4DC9" w:rsidRPr="00655F0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INSPECTORS</w:t>
                    </w:r>
                  </w:p>
                </w:txbxContent>
              </v:textbox>
            </v:roundrect>
            <v:roundrect id="_s1259" o:spid="_x0000_s1259" style="position:absolute;left:3158;top:17629;width:2159;height:719;v-text-anchor:middle" arcsize="10923f" o:dgmlayout="0" o:dgmnodekind="0" o:dgmlayoutmru="0" fillcolor="#bbe0e3">
              <v:textbox style="mso-next-textbox:#_s1259" inset=".28267mm,.14136mm,.28267mm,.14136mm">
                <w:txbxContent>
                  <w:p w:rsidR="009F4DC9" w:rsidRPr="00586DA3" w:rsidRDefault="00586DA3" w:rsidP="009F4DC9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586DA3">
                      <w:rPr>
                        <w:sz w:val="18"/>
                        <w:szCs w:val="18"/>
                      </w:rPr>
                      <w:t>Harith</w:t>
                    </w:r>
                    <w:proofErr w:type="spellEnd"/>
                    <w:r w:rsidRPr="00586DA3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86DA3">
                      <w:rPr>
                        <w:sz w:val="18"/>
                        <w:szCs w:val="18"/>
                      </w:rPr>
                      <w:t>Al’Aloosi</w:t>
                    </w:r>
                    <w:proofErr w:type="spellEnd"/>
                  </w:p>
                </w:txbxContent>
              </v:textbox>
            </v:roundrect>
            <v:roundrect id="_s1260" o:spid="_x0000_s1260" style="position:absolute;left:3158;top:18724;width:2159;height:720;v-text-anchor:middle" arcsize="10923f" o:dgmlayout="0" o:dgmnodekind="0" o:dgmlayoutmru="0" fillcolor="#bbe0e3">
              <v:textbox style="mso-next-textbox:#_s1260" inset=".28267mm,.14136mm,.28267mm,.14136mm">
                <w:txbxContent>
                  <w:p w:rsidR="009F4DC9" w:rsidRPr="00655F0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WILLIAM “BILL” MEAD, P. E.</w:t>
                    </w:r>
                    <w:proofErr w:type="gramEnd"/>
                  </w:p>
                  <w:p w:rsidR="009F4DC9" w:rsidRPr="003551BC" w:rsidRDefault="009F4DC9" w:rsidP="009F4DC9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roundrect id="_s1261" o:spid="_x0000_s1261" style="position:absolute;left:3158;top:19807;width:2159;height:720;v-text-anchor:middle" arcsize="10923f" o:dgmlayout="0" o:dgmnodekind="0" o:dgmlayoutmru="0" fillcolor="#bbe0e3">
              <v:textbox style="mso-next-textbox:#_s1261" inset=".36506mm,.18253mm,.36506mm,.18253mm">
                <w:txbxContent>
                  <w:p w:rsidR="009F4DC9" w:rsidRPr="00655F0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SUSHIL K. JAIN, P.E.</w:t>
                    </w:r>
                  </w:p>
                  <w:p w:rsidR="009F4DC9" w:rsidRPr="003551BC" w:rsidRDefault="009F4DC9" w:rsidP="009F4DC9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roundrect id="_s1262" o:spid="_x0000_s1262" style="position:absolute;left:3158;top:21064;width:2159;height:1564;v-text-anchor:middle" arcsize="10923f" o:dgmlayout="2" o:dgmnodekind="0" fillcolor="#bbe0e3">
              <v:textbox style="mso-next-textbox:#_s1262" inset=".39256mm,.19628mm,.39256mm,.19628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551BC">
                      <w:rPr>
                        <w:sz w:val="16"/>
                        <w:szCs w:val="16"/>
                      </w:rPr>
                      <w:t>CADD SUPPORT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JOSEPH LONDON</w:t>
                    </w:r>
                  </w:p>
                  <w:p w:rsidR="009F4DC9" w:rsidRPr="003551BC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PAUL WINFIELD</w:t>
                    </w:r>
                  </w:p>
                  <w:p w:rsidR="009F4DC9" w:rsidRPr="003551BC" w:rsidRDefault="009F4DC9" w:rsidP="009F4DC9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roundrect id="_s1263" o:spid="_x0000_s1263" style="position:absolute;left:5548;top:18202;width:2159;height:889;v-text-anchor:middle" arcsize="10923f" o:dgmlayout="2" o:dgmnodekind="0" fillcolor="#bbe0e3">
              <v:textbox style="mso-next-textbox:#_s1263" inset="0,0,0,0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INTERN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TYRELL FAIRLEY</w:t>
                    </w:r>
                  </w:p>
                </w:txbxContent>
              </v:textbox>
            </v:roundrect>
            <v:roundrect id="_s1264" o:spid="_x0000_s1264" style="position:absolute;left:13104;top:14947;width:2160;height:849;v-text-anchor:middle" arcsize="10923f" o:dgmlayout="0" o:dgmnodekind="0" fillcolor="#bbe0e3">
              <v:textbox style="mso-next-textbox:#_s1264" inset=".62656mm,.31328mm,.62656mm,.31328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ELECTRICAL </w:t>
                    </w:r>
                  </w:p>
                  <w:p w:rsidR="009F4DC9" w:rsidRPr="00897B0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ENGINEERING</w:t>
                    </w:r>
                  </w:p>
                </w:txbxContent>
              </v:textbox>
            </v:roundrect>
            <v:roundrect id="_s1265" o:spid="_x0000_s1265" style="position:absolute;left:8067;top:14947;width:2159;height:1050;v-text-anchor:middle" arcsize="10923f" o:dgmlayout="0" o:dgmnodekind="0" o:dgmlayoutmru="0" fillcolor="#bbe0e3">
              <v:textbox style="mso-next-textbox:#_s1265" inset="0,0,0,0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FINANICAL ADMINISTRATOR</w:t>
                    </w:r>
                  </w:p>
                  <w:p w:rsidR="009F4DC9" w:rsidRPr="00721A8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AAROLYN WHEELER</w:t>
                    </w:r>
                  </w:p>
                </w:txbxContent>
              </v:textbox>
            </v:roundrect>
            <v:roundrect id="_s1266" o:spid="_x0000_s1266" style="position:absolute;left:8067;top:16358;width:2158;height:1440;v-text-anchor:middle" arcsize="10923f" o:dgmlayout="2" o:dgmnodekind="0" fillcolor="#bbe0e3">
              <v:textbox style="mso-next-textbox:#_s1266" inset=".79314mm,.39656mm,.79314mm,.39656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OFFICE STAFF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MARY JONES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ANDREW JONES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F4DC9" w:rsidRPr="00721A8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267" o:spid="_x0000_s1267" style="position:absolute;left:10625;top:19091;width:2158;height:720;v-text-anchor:middle" arcsize="10923f" o:dgmlayout="0" o:dgmnodekind="0" o:dgmlayoutmru="0" fillcolor="#bbe0e3">
              <v:textbox style="mso-next-textbox:#_s1267" inset=".89114mm,.44558mm,.89114mm,.44558mm">
                <w:txbxContent>
                  <w:p w:rsidR="009F4DC9" w:rsidRPr="001B201E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201E">
                      <w:rPr>
                        <w:sz w:val="16"/>
                        <w:szCs w:val="16"/>
                      </w:rPr>
                      <w:t>ROBBIE BRYANT</w:t>
                    </w:r>
                  </w:p>
                </w:txbxContent>
              </v:textbox>
            </v:roundrect>
            <v:roundrect id="_s1268" o:spid="_x0000_s1268" style="position:absolute;left:10622;top:21588;width:2158;height:724;v-text-anchor:middle" arcsize="10923f" o:dgmlayout="0" o:dgmnodekind="0" o:dgmlayoutmru="0" fillcolor="#bbe0e3">
              <v:textbox style="mso-next-textbox:#_s1268" inset="1.0761mm,.53808mm,1.0761mm,.53808mm">
                <w:txbxContent>
                  <w:p w:rsidR="009F4DC9" w:rsidRPr="00897B0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SEAN GRIFFIN</w:t>
                    </w:r>
                  </w:p>
                </w:txbxContent>
              </v:textbox>
            </v:roundrect>
            <v:roundrect id="_s1269" o:spid="_x0000_s1269" style="position:absolute;left:10622;top:16159;width:2158;height:919;v-text-anchor:middle" arcsize="10923f" o:dgmlayout="2" o:dgmnodekind="0" fillcolor="#bbe0e3">
              <v:textbox style="mso-next-textbox:#_s1269" inset="1.2092mm,.60458mm,1.2092mm,.60458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SENIOR INSPECTOR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RICKY MORGAN</w:t>
                    </w:r>
                  </w:p>
                  <w:p w:rsidR="009F4DC9" w:rsidRPr="00897B0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52" o:spid="_x0000_s1274" style="position:absolute;left:8068;top:18202;width:2159;height:1409;v-text-anchor:middle" arcsize="10923f" o:dgmlayout="2" o:dgmnodekind="0" fillcolor="#bbe0e3">
              <v:textbox style="mso-next-textbox:#_s1052" inset="0,0,0,0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STUDENT INTERNS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UGO NWOSU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JASPER KNIGHTEN</w:t>
                    </w:r>
                  </w:p>
                </w:txbxContent>
              </v:textbox>
            </v:roundrect>
            <v:shape id="_s1067" o:spid="_x0000_s1275" type="#_x0000_t34" style="position:absolute;left:8946;top:17999;width:404;height:1;rotation:270;flip:x" o:connectortype="elbow" adj="10750,176752800,-699539" strokeweight="2.25pt"/>
            <v:roundrect id="_s1117" o:spid="_x0000_s1276" style="position:absolute;left:3158;top:16591;width:2159;height:720;v-text-anchor:middle" arcsize="10923f" o:dgmlayout="0" o:dgmnodekind="0" o:dgmlayoutmru="0" fillcolor="#bbe0e3">
              <v:textbox style="mso-next-textbox:#_s1117" inset=".36506mm,.18253mm,.36506mm,.18253mm">
                <w:txbxContent>
                  <w:p w:rsidR="009F4DC9" w:rsidRPr="00655F0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Retired BEN C. CHIU, P.E.</w:t>
                    </w:r>
                    <w:proofErr w:type="gramEnd"/>
                  </w:p>
                  <w:p w:rsidR="009F4DC9" w:rsidRPr="003551BC" w:rsidRDefault="009F4DC9" w:rsidP="009F4DC9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roundrect id="_s1150" o:spid="_x0000_s1277" style="position:absolute;left:5537;top:16742;width:2159;height:719;v-text-anchor:middle" arcsize="10923f" o:dgmlayout="0" o:dgmnodekind="0" o:dgmlayoutmru="0" fillcolor="#bbe0e3">
              <v:textbox style="mso-next-textbox:#_s1150" inset=".28267mm,.14136mm,.28267mm,.14136mm">
                <w:txbxContent>
                  <w:p w:rsidR="009F4DC9" w:rsidRPr="006674C0" w:rsidRDefault="009F4DC9" w:rsidP="009F4DC9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LEON HICK</w:t>
                    </w:r>
                    <w:r w:rsidRPr="00586DA3">
                      <w:rPr>
                        <w:sz w:val="16"/>
                        <w:szCs w:val="16"/>
                      </w:rPr>
                      <w:t>MAN</w:t>
                    </w:r>
                    <w:r>
                      <w:rPr>
                        <w:sz w:val="16"/>
                        <w:szCs w:val="16"/>
                      </w:rPr>
                      <w:t>, P.E.</w:t>
                    </w:r>
                  </w:p>
                </w:txbxContent>
              </v:textbox>
            </v:roundrect>
            <v:roundrect id="_s1150" o:spid="_x0000_s1278" style="position:absolute;left:13104;top:16358;width:2159;height:720;v-text-anchor:middle" arcsize="10923f" o:dgmlayout="0" o:dgmnodekind="0" o:dgmlayoutmru="0" fillcolor="#bbe0e3">
              <v:textbox inset=".28267mm,.14136mm,.28267mm,.14136mm">
                <w:txbxContent>
                  <w:p w:rsidR="009F4DC9" w:rsidRPr="00655F0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ISAAC R. PORCHE, P. E.</w:t>
                    </w:r>
                  </w:p>
                </w:txbxContent>
              </v:textbox>
            </v:roundrect>
            <v:roundrect id="_s1194" o:spid="_x0000_s1280" style="position:absolute;left:10622;top:22628;width:2158;height:928;v-text-anchor:middle" arcsize="10923f" o:dgmlayout="0" o:dgmnodekind="0" o:dgmlayoutmru="0" fillcolor="#bbe0e3">
              <v:textbox inset=".89114mm,.44558mm,.89114mm,.44558mm">
                <w:txbxContent>
                  <w:p w:rsidR="009F4DC9" w:rsidRPr="00897B0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CLARENCE MUSE</w:t>
                    </w:r>
                  </w:p>
                </w:txbxContent>
              </v:textbox>
            </v:roundrect>
            <v:shape id="_s1205" o:spid="_x0000_s1282" type="#_x0000_t34" style="position:absolute;left:11494;top:23763;width:417;height:3;rotation:270" o:connectortype="elbow" adj=",-40516200,-947676" strokeweight="2.25pt"/>
            <v:shape id="_s1205" o:spid="_x0000_s1284" type="#_x0000_t34" style="position:absolute;left:11219;top:25435;width:890;height:75;rotation:270" o:connectortype="elbow" adj=",-3228000,-440430" strokeweight="2.25pt"/>
            <v:shape id="_s1205" o:spid="_x0000_s1285" type="#_x0000_t32" style="position:absolute;left:13904;top:16076;width:562;height:1;rotation:270" o:connectortype="elbow" adj="-899181,-1,-899181" strokeweight="2.25pt"/>
            <v:shape id="_s1205" o:spid="_x0000_s1286" type="#_x0000_t32" style="position:absolute;left:13990;top:17272;width:389;height:1;rotation:270" o:connectortype="elbow" adj="-1298817,-1,-1298817" strokeweight="2.25pt"/>
            <v:roundrect id="_s1274" o:spid="_x0000_s1287" style="position:absolute;left:13104;top:17467;width:2159;height:1116;v-text-anchor:middle" arcsize="10923f" o:dgmlayout="0" o:dgmnodekind="0" o:dgmlayoutmru="0" fillcolor="#bbe0e3">
              <v:textbox style="mso-next-textbox:#_s1274" inset="1.0761mm,.53808mm,1.0761mm,.53808mm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551BC">
                      <w:rPr>
                        <w:sz w:val="16"/>
                        <w:szCs w:val="16"/>
                      </w:rPr>
                      <w:t>CADD SUPPORT</w:t>
                    </w:r>
                  </w:p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VERNON WILLIAMS</w:t>
                    </w:r>
                  </w:p>
                  <w:p w:rsidR="009F4DC9" w:rsidRPr="001B201E" w:rsidRDefault="009F4DC9" w:rsidP="009F4DC9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roundrect id="_s1194" o:spid="_x0000_s1289" style="position:absolute;left:10622;top:17864;width:2158;height:719;v-text-anchor:middle" arcsize="10923f" o:dgmlayout="0" o:dgmnodekind="0" o:dgmlayoutmru="0" fillcolor="#bbe0e3">
              <v:textbox inset=".89114mm,.44558mm,.89114mm,.44558mm">
                <w:txbxContent>
                  <w:p w:rsidR="009F4DC9" w:rsidRPr="00897B0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JACOB BRISTER </w:t>
                    </w:r>
                  </w:p>
                </w:txbxContent>
              </v:textbox>
            </v:roundrect>
            <v:roundrect id="_s1194" o:spid="_x0000_s1290" style="position:absolute;left:10625;top:23973;width:2158;height:1055;v-text-anchor:middle" arcsize="10923f" o:dgmlayout="0" o:dgmnodekind="0" o:dgmlayoutmru="0" fillcolor="#bbe0e3">
              <v:textbox inset=".89114mm,.44558mm,.89114mm,.44558mm">
                <w:txbxContent>
                  <w:p w:rsidR="009F4DC9" w:rsidRPr="00897B0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RON SCIVICQUE </w:t>
                    </w:r>
                  </w:p>
                </w:txbxContent>
              </v:textbox>
            </v:roundrect>
            <v:roundrect id="_s1194" o:spid="_x0000_s1292" style="position:absolute;left:10625;top:20344;width:2158;height:720;v-text-anchor:middle" arcsize="10923f" o:dgmlayout="0" o:dgmnodekind="0" o:dgmlayoutmru="0" fillcolor="#bbe0e3">
              <v:textbox inset=".89114mm,.44558mm,.89114mm,.44558mm">
                <w:txbxContent>
                  <w:p w:rsidR="009F4DC9" w:rsidRPr="00897B08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JASON CROFT </w:t>
                    </w:r>
                  </w:p>
                </w:txbxContent>
              </v:textbox>
            </v:roundrect>
            <v:roundrect id="_s1044" o:spid="_x0000_s1294" style="position:absolute;left:11118;top:11660;width:2160;height:996;v-text-anchor:middle" arcsize="10923f" o:dgmlayout="0" o:dgmnodekind="0" o:dgmlayoutmru="0" fillcolor="#bbe0e3">
              <v:textbox style="mso-next-textbox:#_s1044" inset=".25158mm,.1258mm,.25158mm,.1258mm">
                <w:txbxContent>
                  <w:p w:rsidR="009F4DC9" w:rsidRPr="003551BC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H. R. &amp; AUDITING</w:t>
                    </w:r>
                  </w:p>
                  <w:p w:rsidR="009F4DC9" w:rsidRPr="003551BC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DARLENE WINFIELD</w:t>
                    </w:r>
                  </w:p>
                </w:txbxContent>
              </v:textbox>
            </v:roundrect>
            <v:shape id="_s1205" o:spid="_x0000_s1295" type="#_x0000_t34" style="position:absolute;left:9148;top:11942;width:1970;height:175;rotation:180" o:connectortype="elbow" adj="10795,-1104387,-91601" strokeweight="2.25pt">
              <v:stroke dashstyle="dashDot"/>
            </v:shape>
            <v:shape id="_s1205" o:spid="_x0000_s1296" type="#_x0000_t34" style="position:absolute;left:4465;top:17649;width:6765;height:65;rotation:270" o:connectortype="elbow" adj=",-2895921,-33048" strokeweight="2.25pt">
              <v:stroke dashstyle="dashDot"/>
            </v:shape>
            <v:roundrect id="_s1052" o:spid="_x0000_s1297" style="position:absolute;left:6860;top:21064;width:1840;height:1776;v-text-anchor:middle" arcsize="10923f" o:dgmlayout="2" o:dgmnodekind="0" fillcolor="#bbe0e3">
              <v:textbox inset="0,0,0,0">
                <w:txbxContent>
                  <w:p w:rsidR="009F4DC9" w:rsidRDefault="009F4DC9" w:rsidP="009F4D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PROJECT TEAM MEMBERS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721A88" w:rsidRDefault="00721A88"/>
    <w:sectPr w:rsidR="00721A88" w:rsidSect="00A107B8">
      <w:pgSz w:w="23040" w:h="15840" w:orient="landscape" w:code="5"/>
      <w:pgMar w:top="360" w:right="720" w:bottom="36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454F5"/>
    <w:rsid w:val="00175006"/>
    <w:rsid w:val="001B201E"/>
    <w:rsid w:val="001C4734"/>
    <w:rsid w:val="002F3C5E"/>
    <w:rsid w:val="00314BA8"/>
    <w:rsid w:val="003551BC"/>
    <w:rsid w:val="00403773"/>
    <w:rsid w:val="00410584"/>
    <w:rsid w:val="00586DA3"/>
    <w:rsid w:val="005B6A1A"/>
    <w:rsid w:val="00655F09"/>
    <w:rsid w:val="006674C0"/>
    <w:rsid w:val="00721A88"/>
    <w:rsid w:val="007B0174"/>
    <w:rsid w:val="00813932"/>
    <w:rsid w:val="008454F5"/>
    <w:rsid w:val="00897B08"/>
    <w:rsid w:val="00911B95"/>
    <w:rsid w:val="009E316B"/>
    <w:rsid w:val="009F4DC9"/>
    <w:rsid w:val="00A107B8"/>
    <w:rsid w:val="00BB1062"/>
    <w:rsid w:val="00C52A6A"/>
    <w:rsid w:val="00C80425"/>
    <w:rsid w:val="00C9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9"/>
    <o:shapelayout v:ext="edit">
      <o:idmap v:ext="edit" data="1"/>
      <o:rules v:ext="edit">
        <o:r id="V:Rule18" type="connector" idref="#_s1205"/>
        <o:r id="V:Rule19" type="connector" idref="#_s1205"/>
        <o:r id="V:Rule20" type="connector" idref="#_s1205"/>
        <o:r id="V:Rule21" type="connector" idref="#_s1205"/>
        <o:r id="V:Rule22" type="connector" idref="#_s1205"/>
        <o:r id="V:Rule23" type="connector" idref="#_s1205"/>
        <o:r id="V:Rule24" type="connector" idref="#_s1239">
          <o:proxy start="" idref="#_s1267" connectloc="0"/>
          <o:proxy end="" idref="#_s1258" connectloc="2"/>
        </o:r>
        <o:r id="V:Rule25" type="connector" idref="#_s1252">
          <o:proxy start="" idref="#_s1255" connectloc="0"/>
        </o:r>
        <o:r id="V:Rule26" type="connector" idref="#_s1238">
          <o:proxy start="" idref="#_s1268" connectloc="0"/>
          <o:proxy end="" idref="#_s1267" connectloc="2"/>
        </o:r>
        <o:r id="V:Rule27" type="connector" idref="#_s1067">
          <o:proxy start="" idref="#_s1052" connectloc="0"/>
          <o:proxy end="" idref="#_s1266" connectloc="2"/>
        </o:r>
        <o:r id="V:Rule30" type="connector" idref="#_s1240">
          <o:proxy start="" idref="#_s1266" connectloc="0"/>
          <o:proxy end="" idref="#_s1265" connectloc="2"/>
        </o:r>
        <o:r id="V:Rule32" type="connector" idref="#_s1249">
          <o:proxy start="" idref="#_s1258" connectloc="0"/>
        </o:r>
        <o:r id="V:Rule33" type="connector" idref="#_s1248">
          <o:proxy start="" idref="#_s1254" connectloc="0"/>
          <o:proxy end="" idref="#_s1253" connectloc="2"/>
        </o:r>
        <o:r id="V:Rule34" type="connector" idref="#_s1246">
          <o:proxy start="" idref="#_s1260" connectloc="0"/>
          <o:proxy end="" idref="#_s1259" connectloc="2"/>
        </o:r>
        <o:r id="V:Rule38" type="connector" idref="#_s1273">
          <o:proxy start="" idref="#_s1265" connectloc="0"/>
          <o:proxy end="" idref="#_s1254" connectloc="2"/>
        </o:r>
        <o:r id="V:Rule39" type="connector" idref="#_s1243">
          <o:proxy start="" idref="#_s1263" connectloc="0"/>
          <o:proxy end="" idref="#_s1256" connectloc="2"/>
        </o:r>
        <o:r id="V:Rule40" type="connector" idref="#_s1237">
          <o:proxy start="" idref="#_s1269" connectloc="0"/>
          <o:proxy end="" idref="#_s1258" connectloc="2"/>
        </o:r>
        <o:r id="V:Rule41" type="connector" idref="#_s1205"/>
        <o:r id="V:Rule42" type="connector" idref="#_s1245">
          <o:proxy start="" idref="#_s1261" connectloc="0"/>
          <o:proxy end="" idref="#_s1260" connectloc="2"/>
        </o:r>
        <o:r id="V:Rule43" type="connector" idref="#_s1242">
          <o:proxy start="" idref="#_s1264" connectloc="0"/>
        </o:r>
        <o:r id="V:Rule44" type="connector" idref="#_s1251">
          <o:proxy start="" idref="#_s1256" connectloc="0"/>
        </o:r>
        <o:r id="V:Rule45" type="connector" idref="#_s1244">
          <o:proxy start="" idref="#_s1262" connectloc="0"/>
          <o:proxy end="" idref="#_s1261" connectloc="2"/>
        </o:r>
        <o:r id="V:Rule46" type="connector" idref="#_s1247">
          <o:proxy start="" idref="#_s1259" connectloc="0"/>
          <o:proxy end="" idref="#_s1255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Chuong</dc:creator>
  <cp:keywords/>
  <dc:description/>
  <cp:lastModifiedBy>Owner</cp:lastModifiedBy>
  <cp:revision>2</cp:revision>
  <cp:lastPrinted>2013-05-15T21:37:00Z</cp:lastPrinted>
  <dcterms:created xsi:type="dcterms:W3CDTF">2014-06-05T19:16:00Z</dcterms:created>
  <dcterms:modified xsi:type="dcterms:W3CDTF">2014-06-05T19:16:00Z</dcterms:modified>
</cp:coreProperties>
</file>